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42" w:rsidRDefault="00DA6242">
      <w:r>
        <w:t>Hay que cambiar el estado equivocado del mundo en que la iglesia está para preocuparse por los pobres, porque el gobierno siempre se ha preocupado de los ricos.</w:t>
      </w:r>
    </w:p>
    <w:p w:rsidR="001D06D6" w:rsidRDefault="00DA6242">
      <w:r>
        <w:t xml:space="preserve">La fórmula de la felicidad es no </w:t>
      </w:r>
      <w:proofErr w:type="spellStart"/>
      <w:r>
        <w:t>precuparte</w:t>
      </w:r>
      <w:proofErr w:type="spellEnd"/>
      <w:r>
        <w:t xml:space="preserve"> por tente más, sino por tener menos, para tenerme más, porque entre menos tengas más fácil te desharás de lo que no sirve y entre más tengas, avanzarás menos hacia la libertad, porque muy pesada será tu carga.</w:t>
      </w:r>
      <w:bookmarkStart w:id="0" w:name="_GoBack"/>
      <w:bookmarkEnd w:id="0"/>
    </w:p>
    <w:sectPr w:rsidR="001D06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42"/>
    <w:rsid w:val="001D06D6"/>
    <w:rsid w:val="00DA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F0A7E9-6688-4CDE-822A-12BD4525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2019-05-19T22:10:00Z</dcterms:created>
  <dcterms:modified xsi:type="dcterms:W3CDTF">2019-05-19T22:14:00Z</dcterms:modified>
</cp:coreProperties>
</file>